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Cambria" w:cs="Cambria" w:hAnsi="Cambria" w:eastAsia="Cambria"/>
          <w:b w:val="1"/>
          <w:bCs w:val="1"/>
          <w:sz w:val="26"/>
          <w:szCs w:val="26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de-DE"/>
        </w:rPr>
        <w:t>Pastor Demetric Felton Sr.                           March 15, 2020</w:t>
      </w: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32"/>
          <w:szCs w:val="32"/>
        </w:rPr>
      </w:pPr>
      <w:r>
        <w:rPr>
          <w:rFonts w:ascii="Cambria" w:cs="Cambria" w:hAnsi="Cambria" w:eastAsia="Cambria"/>
          <w:b w:val="1"/>
          <w:bCs w:val="1"/>
          <w:sz w:val="32"/>
          <w:szCs w:val="32"/>
          <w:rtl w:val="0"/>
          <w:lang w:val="en-US"/>
        </w:rPr>
        <w:t>The Foundation For Dangerous Prayers</w:t>
      </w:r>
    </w:p>
    <w:p>
      <w:pPr>
        <w:pStyle w:val="Body"/>
        <w:jc w:val="center"/>
      </w:pPr>
      <w:r>
        <w:rPr>
          <w:rtl w:val="0"/>
        </w:rPr>
        <w:t>Psalm 139:23-24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Key Truth: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Because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is the seat of our emotional, intellectual and moral activities, it is wise that we ask God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search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In-order that we may be able to pray dangerous prayers that reflect His glory.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We Can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Know Our Own Heart: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1. Our heart can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deceive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 xml:space="preserve"> us. 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1"/>
          <w:szCs w:val="21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Jeremiah 17:9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We tend to believe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lies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we tell ourselves.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3.The greatest battle we face 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self-preservation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Why We Need God To Do A Spiritual MRI On Our Heart: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1. God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alone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can search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depths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motivations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of our 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 heart. 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Jeremiah 17:10, Hebrews 4:11-13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God will always tell you the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truth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God knows what to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look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for. 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1"/>
          <w:szCs w:val="21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ACTS 5:1-4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What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s The Purpose Of The Spiritual MRI On The Heart: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1. To remove anything that doesn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 agree with His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character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 xml:space="preserve">     and </w:t>
      </w:r>
      <w:r>
        <w:rPr>
          <w:outline w:val="0"/>
          <w:color w:val="000000"/>
          <w:u w:val="single" w:color="000000"/>
          <w:rtl w:val="0"/>
          <w:lang w:val="da-DK"/>
          <w14:textFill>
            <w14:solidFill>
              <w14:srgbClr w14:val="000000"/>
            </w14:solidFill>
          </w14:textFill>
        </w:rPr>
        <w:t>holiness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2. It allows us to tune our heart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desires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to God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heartbeat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A. We must remember that God is not our cosmic </w:t>
      </w:r>
      <w:r>
        <w:rPr>
          <w:outline w:val="0"/>
          <w:color w:val="000000"/>
          <w:u w:val="single" w:color="000000"/>
          <w:rtl w:val="0"/>
          <w:lang w:val="it-IT"/>
          <w14:textFill>
            <w14:solidFill>
              <w14:srgbClr w14:val="000000"/>
            </w14:solidFill>
          </w14:textFill>
        </w:rPr>
        <w:t>consultant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        He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s our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Master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and </w:t>
      </w:r>
      <w:r>
        <w:rPr>
          <w:outline w:val="0"/>
          <w:color w:val="000000"/>
          <w:u w:val="single" w:color="000000"/>
          <w:rtl w:val="0"/>
          <w:lang w:val="en-US"/>
          <w14:textFill>
            <w14:solidFill>
              <w14:srgbClr w14:val="000000"/>
            </w14:solidFill>
          </w14:textFill>
        </w:rPr>
        <w:t>Savior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3. So that we are able to pray </w:t>
      </w:r>
      <w:r>
        <w:rPr>
          <w:outline w:val="0"/>
          <w:color w:val="000000"/>
          <w:u w:color="000000"/>
          <w:rtl w:val="1"/>
          <w:lang w:val="ar-SA" w:bidi="ar-SA"/>
          <w14:textFill>
            <w14:solidFill>
              <w14:srgbClr w14:val="000000"/>
            </w14:solidFill>
          </w14:textFill>
        </w:rPr>
        <w:t>“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Dangerous Prayers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” 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that </w:t>
      </w:r>
      <w:r>
        <w:rPr>
          <w:outline w:val="0"/>
          <w:color w:val="000000"/>
          <w:u w:val="single" w:color="000000"/>
          <w:rtl w:val="0"/>
          <w:lang w:val="fr-FR"/>
          <w14:textFill>
            <w14:solidFill>
              <w14:srgbClr w14:val="000000"/>
            </w14:solidFill>
          </w14:textFill>
        </w:rPr>
        <w:t>align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   with God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s Kingdom Agenda. </w:t>
      </w:r>
      <w:r>
        <w:rPr>
          <w:rFonts w:ascii="Cambria" w:cs="Cambria" w:hAnsi="Cambria" w:eastAsia="Cambria"/>
          <w:b w:val="1"/>
          <w:bCs w:val="1"/>
          <w:outline w:val="0"/>
          <w:color w:val="000000"/>
          <w:sz w:val="21"/>
          <w:szCs w:val="21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1 Chronicles 7:13-18</w:t>
      </w: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Cambria" w:cs="Cambria" w:hAnsi="Cambria" w:eastAsia="Cambria"/>
          <w:b w:val="1"/>
          <w:bCs w:val="1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Taking It Beyond The Walls: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Spend some time alone with Jesus Christ this week asking Him to search your heart. Let go of anything that He reveals that doesn</w:t>
      </w:r>
      <w:r>
        <w:rPr>
          <w:outline w:val="0"/>
          <w:color w:val="000000"/>
          <w:u w:color="000000"/>
          <w:rtl w:val="1"/>
          <w14:textFill>
            <w14:solidFill>
              <w14:srgbClr w14:val="000000"/>
            </w14:solidFill>
          </w14:textFill>
        </w:rPr>
        <w:t>’</w:t>
      </w:r>
      <w:r>
        <w:rPr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 align with His purpose or plan for your life.</w:t>
      </w:r>
    </w:p>
    <w:p>
      <w:pPr>
        <w:pStyle w:val="Body"/>
        <w:rPr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b w:val="1"/>
          <w:bCs w:val="1"/>
          <w:sz w:val="28"/>
          <w:szCs w:val="28"/>
        </w:rPr>
      </w:pPr>
    </w:p>
    <w:p>
      <w:pPr>
        <w:pStyle w:val="Body"/>
        <w:jc w:val="center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en-US"/>
        </w:rPr>
        <w:t>Connection Group Homework</w:t>
      </w:r>
    </w:p>
    <w:p>
      <w:pPr>
        <w:pStyle w:val="Body"/>
      </w:pPr>
      <w:r>
        <w:rPr>
          <w:rtl w:val="0"/>
          <w:lang w:val="en-US"/>
        </w:rPr>
        <w:t>Looking back at your notes, was there anything that particularly caught your attention, challenged or confused you?</w:t>
      </w:r>
    </w:p>
    <w:p>
      <w:pPr>
        <w:pStyle w:val="Body"/>
        <w:rPr>
          <w:b w:val="1"/>
          <w:bCs w:val="1"/>
          <w:sz w:val="28"/>
          <w:szCs w:val="28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Read 2 Chronicles 7:14: Who are </w:t>
      </w:r>
      <w:r>
        <w:rPr>
          <w:rtl w:val="1"/>
          <w:lang w:val="ar-SA" w:bidi="ar-SA"/>
        </w:rPr>
        <w:t>“</w:t>
      </w:r>
      <w:r>
        <w:rPr>
          <w:rtl w:val="0"/>
        </w:rPr>
        <w:t>God</w:t>
      </w:r>
      <w:r>
        <w:rPr>
          <w:rtl w:val="1"/>
        </w:rPr>
        <w:t>’</w:t>
      </w:r>
      <w:r>
        <w:rPr>
          <w:rtl w:val="0"/>
          <w:lang w:val="en-US"/>
        </w:rPr>
        <w:t>s people</w:t>
      </w:r>
      <w:r>
        <w:rPr>
          <w:rtl w:val="0"/>
        </w:rPr>
        <w:t xml:space="preserve">” </w:t>
      </w:r>
      <w:r>
        <w:rPr>
          <w:rtl w:val="0"/>
          <w:lang w:val="en-US"/>
        </w:rPr>
        <w:t>in this passage? Who are God</w:t>
      </w:r>
      <w:r>
        <w:rPr>
          <w:rtl w:val="1"/>
        </w:rPr>
        <w:t>’</w:t>
      </w:r>
      <w:r>
        <w:rPr>
          <w:rtl w:val="0"/>
          <w:lang w:val="en-US"/>
        </w:rPr>
        <w:t>s people today?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What does it mean for a people to be called by God</w:t>
      </w:r>
      <w:r>
        <w:rPr>
          <w:rtl w:val="1"/>
        </w:rPr>
        <w:t>’</w:t>
      </w:r>
      <w:r>
        <w:rPr>
          <w:rtl w:val="0"/>
          <w:lang w:val="en-US"/>
        </w:rPr>
        <w:t>s name? What impact does such a calling have on a people?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Why does revival start with believers? Do God</w:t>
      </w:r>
      <w:r>
        <w:rPr>
          <w:rtl w:val="1"/>
        </w:rPr>
        <w:t>’</w:t>
      </w:r>
      <w:r>
        <w:rPr>
          <w:rtl w:val="0"/>
          <w:lang w:val="en-US"/>
        </w:rPr>
        <w:t>s people need revival today? Why or why not?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Read 2 Chronicles 1:7-13: What does the request by God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Ask what I shall give you.</w:t>
      </w:r>
      <w:r>
        <w:rPr>
          <w:rtl w:val="0"/>
        </w:rPr>
        <w:t xml:space="preserve">” </w:t>
      </w:r>
      <w:r>
        <w:rPr>
          <w:rtl w:val="0"/>
          <w:lang w:val="en-US"/>
        </w:rPr>
        <w:t>to Solomon say about His Character? Was Solomon</w:t>
      </w:r>
      <w:r>
        <w:rPr>
          <w:rtl w:val="1"/>
        </w:rPr>
        <w:t>’</w:t>
      </w:r>
      <w:r>
        <w:rPr>
          <w:rtl w:val="0"/>
          <w:lang w:val="en-US"/>
        </w:rPr>
        <w:t xml:space="preserve">s prayer request selfish or righteous? Why or Why not? </w:t>
      </w:r>
    </w:p>
    <w:p>
      <w:pPr>
        <w:pStyle w:val="Body"/>
        <w:rPr>
          <w:sz w:val="26"/>
          <w:szCs w:val="26"/>
        </w:rPr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How would you pray if God came to you with the same offer,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Ask what I shall give you.</w:t>
      </w:r>
      <w:r>
        <w:rPr>
          <w:rtl w:val="0"/>
        </w:rPr>
        <w:t>”</w:t>
      </w:r>
      <w:r>
        <w:rPr>
          <w:rtl w:val="0"/>
          <w:lang w:val="en-US"/>
        </w:rPr>
        <w:t>? Why?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Read James 4:1-10: Have you ever asked God for something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wrongly, to spend it on your passions</w:t>
      </w:r>
      <w:r>
        <w:rPr>
          <w:rtl w:val="0"/>
        </w:rPr>
        <w:t xml:space="preserve">” </w:t>
      </w:r>
      <w:r>
        <w:rPr>
          <w:rtl w:val="0"/>
          <w:lang w:val="en-US"/>
        </w:rPr>
        <w:t xml:space="preserve">(v. 3)? Why do you think James called people who pray this way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>adulterous people</w:t>
      </w:r>
      <w:r>
        <w:rPr>
          <w:rtl w:val="0"/>
        </w:rPr>
        <w:t xml:space="preserve">” </w:t>
      </w:r>
      <w:r>
        <w:rPr>
          <w:rtl w:val="0"/>
          <w:lang w:val="zh-TW" w:eastAsia="zh-TW"/>
        </w:rPr>
        <w:t>(v. 4)?</w:t>
      </w:r>
    </w:p>
    <w:p>
      <w:pPr>
        <w:pStyle w:val="Body"/>
      </w:pP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 xml:space="preserve">We tend to think of jealousy in a negative light. Why is God justified in yearning </w:t>
      </w:r>
      <w:r>
        <w:rPr>
          <w:rtl w:val="1"/>
          <w:lang w:val="ar-SA" w:bidi="ar-SA"/>
        </w:rPr>
        <w:t>“</w:t>
      </w:r>
      <w:r>
        <w:rPr>
          <w:rtl w:val="0"/>
          <w:lang w:val="en-US"/>
        </w:rPr>
        <w:t xml:space="preserve">jealously over the Spirit he has made to dwell in us </w:t>
      </w:r>
      <w:r>
        <w:rPr>
          <w:rtl w:val="0"/>
          <w:lang w:val="de-DE"/>
        </w:rPr>
        <w:t xml:space="preserve">“ </w:t>
      </w:r>
      <w:r>
        <w:rPr>
          <w:rtl w:val="0"/>
          <w:lang w:val="zh-TW" w:eastAsia="zh-TW"/>
        </w:rPr>
        <w:t>(v. 5)?</w:t>
      </w:r>
    </w:p>
    <w:p>
      <w:pPr>
        <w:pStyle w:val="Body"/>
      </w:pPr>
    </w:p>
    <w:p>
      <w:pPr>
        <w:pStyle w:val="Body"/>
      </w:pPr>
      <w:r>
        <w:rPr>
          <w:rtl w:val="0"/>
          <w:lang w:val="en-US"/>
        </w:rPr>
        <w:t>Anybody care to share the results of their Spiritual MRI of the heart? How can we pray for you?</w:t>
      </w:r>
    </w:p>
    <w:sectPr>
      <w:headerReference w:type="default" r:id="rId4"/>
      <w:footerReference w:type="default" r:id="rId5"/>
      <w:pgSz w:w="15840" w:h="12240" w:orient="landscape"/>
      <w:pgMar w:top="720" w:right="1008" w:bottom="720" w:left="1008" w:header="720" w:footer="720"/>
      <w:cols w:space="720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