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u w:val="single"/>
          <w:rtl w:val="0"/>
        </w:rPr>
        <w:t>Pastor Demetric Felton Sr.                                             July 7, 2019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Living For Christ In The Culture</w:t>
      </w:r>
    </w:p>
    <w:p>
      <w:pPr>
        <w:pStyle w:val="Body"/>
        <w:jc w:val="center"/>
      </w:pPr>
      <w:r>
        <w:rPr>
          <w:rtl w:val="0"/>
        </w:rPr>
        <w:t>1 Corinthians 11:1-16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Key Truth:</w:t>
      </w:r>
      <w:r>
        <w:rPr>
          <w:rtl w:val="0"/>
          <w:lang w:val="en-US"/>
        </w:rPr>
        <w:t xml:space="preserve">  We value God by </w:t>
      </w:r>
      <w:r>
        <w:rPr>
          <w:u w:val="single"/>
          <w:rtl w:val="0"/>
          <w:lang w:val="en-US"/>
        </w:rPr>
        <w:t>acknowledging</w:t>
      </w:r>
      <w:r>
        <w:rPr>
          <w:rtl w:val="0"/>
          <w:lang w:val="en-US"/>
        </w:rPr>
        <w:t xml:space="preserve"> His glory in creation, worshiping Him corporately, and remembering Christ</w:t>
      </w:r>
      <w:r>
        <w:rPr>
          <w:rtl w:val="0"/>
        </w:rPr>
        <w:t>’</w:t>
      </w:r>
      <w:r>
        <w:rPr>
          <w:rtl w:val="0"/>
        </w:rPr>
        <w:t>s sacrifice.</w:t>
      </w:r>
    </w:p>
    <w:p>
      <w:pPr>
        <w:pStyle w:val="Body"/>
      </w:pPr>
    </w:p>
    <w:p>
      <w:pPr>
        <w:pStyle w:val="Body"/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What Do We Do With This: </w:t>
      </w:r>
      <w:r>
        <w:rPr>
          <w:rtl w:val="0"/>
        </w:rPr>
        <w:t>1 Corinthians 11:1-16</w:t>
      </w:r>
    </w:p>
    <w:p>
      <w:pPr>
        <w:pStyle w:val="Body"/>
      </w:pPr>
      <w:r>
        <w:rPr>
          <w:rtl w:val="0"/>
        </w:rPr>
        <w:t>1. Paul</w:t>
      </w:r>
      <w:r>
        <w:rPr>
          <w:rtl w:val="0"/>
        </w:rPr>
        <w:t>’</w:t>
      </w:r>
      <w:r>
        <w:rPr>
          <w:rtl w:val="0"/>
          <w:lang w:val="en-US"/>
        </w:rPr>
        <w:t xml:space="preserve">s goal is to bring </w:t>
      </w:r>
      <w:r>
        <w:rPr>
          <w:u w:val="single"/>
          <w:rtl w:val="0"/>
          <w:lang w:val="de-DE"/>
        </w:rPr>
        <w:t>order</w:t>
      </w:r>
      <w:r>
        <w:rPr>
          <w:rtl w:val="0"/>
          <w:lang w:val="en-US"/>
        </w:rPr>
        <w:t xml:space="preserve"> to the church which was now </w:t>
      </w:r>
    </w:p>
    <w:p>
      <w:pPr>
        <w:pStyle w:val="Body"/>
      </w:pPr>
      <w:r>
        <w:rPr>
          <w:rtl w:val="0"/>
          <w:lang w:val="en-US"/>
        </w:rPr>
        <w:t xml:space="preserve">     living in </w:t>
      </w:r>
      <w:r>
        <w:rPr>
          <w:u w:val="single"/>
          <w:rtl w:val="0"/>
          <w:lang w:val="pt-PT"/>
        </w:rPr>
        <w:t>chaos</w:t>
      </w:r>
      <w:r>
        <w:rPr>
          <w:rtl w:val="0"/>
        </w:rPr>
        <w:t>.</w:t>
      </w:r>
    </w:p>
    <w:p>
      <w:pPr>
        <w:pStyle w:val="Body"/>
      </w:pPr>
      <w:r>
        <w:rPr>
          <w:rtl w:val="0"/>
          <w:lang w:val="en-US"/>
        </w:rPr>
        <w:t xml:space="preserve">     A. People weren</w:t>
      </w:r>
      <w:r>
        <w:rPr>
          <w:rtl w:val="0"/>
        </w:rPr>
        <w:t>’</w:t>
      </w:r>
      <w:r>
        <w:rPr>
          <w:rtl w:val="0"/>
        </w:rPr>
        <w:t xml:space="preserve">t </w:t>
      </w:r>
      <w:r>
        <w:rPr>
          <w:u w:val="single"/>
          <w:rtl w:val="0"/>
          <w:lang w:val="en-US"/>
        </w:rPr>
        <w:t>culturally</w:t>
      </w:r>
      <w:r>
        <w:rPr>
          <w:rtl w:val="0"/>
          <w:lang w:val="en-US"/>
        </w:rPr>
        <w:t xml:space="preserve"> dressing right.</w:t>
      </w:r>
    </w:p>
    <w:p>
      <w:pPr>
        <w:pStyle w:val="Body"/>
      </w:pPr>
      <w:r>
        <w:rPr>
          <w:rtl w:val="0"/>
          <w:lang w:val="en-US"/>
        </w:rPr>
        <w:t xml:space="preserve">     B. They were using the worship service as a form of </w:t>
      </w:r>
      <w:r>
        <w:rPr>
          <w:u w:val="single"/>
          <w:rtl w:val="0"/>
        </w:rPr>
        <w:t>protest</w:t>
      </w:r>
      <w:r>
        <w:rPr>
          <w:rtl w:val="0"/>
        </w:rPr>
        <w:t xml:space="preserve">, </w:t>
      </w:r>
    </w:p>
    <w:p>
      <w:pPr>
        <w:pStyle w:val="Body"/>
      </w:pPr>
      <w:r>
        <w:rPr>
          <w:rtl w:val="0"/>
          <w:lang w:val="en-US"/>
        </w:rPr>
        <w:t xml:space="preserve">          thereby taking the attention off of the glory of Jesus Christ. </w:t>
      </w:r>
    </w:p>
    <w:p>
      <w:pPr>
        <w:pStyle w:val="Body"/>
      </w:pPr>
      <w:r>
        <w:rPr>
          <w:rtl w:val="0"/>
          <w:lang w:val="en-US"/>
        </w:rPr>
        <w:t xml:space="preserve">     C. Communion became a </w:t>
      </w:r>
      <w:r>
        <w:rPr>
          <w:u w:val="single"/>
          <w:rtl w:val="0"/>
          <w:lang w:val="en-US"/>
        </w:rPr>
        <w:t>selfish</w:t>
      </w:r>
      <w:r>
        <w:rPr>
          <w:rtl w:val="0"/>
          <w:lang w:val="en-US"/>
        </w:rPr>
        <w:t xml:space="preserve"> display rather than a </w:t>
      </w:r>
    </w:p>
    <w:p>
      <w:pPr>
        <w:pStyle w:val="Body"/>
      </w:pPr>
      <w:r>
        <w:rPr>
          <w:rtl w:val="0"/>
          <w:lang w:val="en-US"/>
        </w:rPr>
        <w:t xml:space="preserve">          glorious celebration of faith.</w:t>
      </w:r>
    </w:p>
    <w:p>
      <w:pPr>
        <w:pStyle w:val="Body"/>
      </w:pPr>
      <w:r>
        <w:rPr>
          <w:rtl w:val="0"/>
          <w:lang w:val="en-US"/>
        </w:rPr>
        <w:t xml:space="preserve">2. Remember that our goal as men and women is to be an </w:t>
      </w:r>
    </w:p>
    <w:p>
      <w:pPr>
        <w:pStyle w:val="Body"/>
      </w:pPr>
      <w:r>
        <w:rPr>
          <w:rtl w:val="0"/>
        </w:rPr>
        <w:t xml:space="preserve">     </w:t>
      </w:r>
      <w:r>
        <w:rPr>
          <w:u w:val="single"/>
          <w:rtl w:val="0"/>
          <w:lang w:val="en-US"/>
        </w:rPr>
        <w:t>example</w:t>
      </w:r>
      <w:r>
        <w:rPr>
          <w:rtl w:val="0"/>
          <w:lang w:val="en-US"/>
        </w:rPr>
        <w:t xml:space="preserve"> of Christ to others.</w:t>
      </w:r>
    </w:p>
    <w:p>
      <w:pPr>
        <w:pStyle w:val="Body"/>
      </w:pPr>
      <w:r>
        <w:rPr>
          <w:rtl w:val="0"/>
        </w:rPr>
        <w:t>3. Don</w:t>
      </w:r>
      <w:r>
        <w:rPr>
          <w:rtl w:val="0"/>
        </w:rPr>
        <w:t>’</w:t>
      </w:r>
      <w:r>
        <w:rPr>
          <w:rtl w:val="0"/>
          <w:lang w:val="en-US"/>
        </w:rPr>
        <w:t xml:space="preserve">t make </w:t>
      </w:r>
      <w:r>
        <w:rPr>
          <w:u w:val="single"/>
          <w:rtl w:val="0"/>
          <w:lang w:val="en-US"/>
        </w:rPr>
        <w:t>lifestyle</w:t>
      </w:r>
      <w:r>
        <w:rPr>
          <w:rtl w:val="0"/>
          <w:lang w:val="en-US"/>
        </w:rPr>
        <w:t xml:space="preserve"> choices on </w:t>
      </w:r>
      <w:r>
        <w:rPr>
          <w:u w:val="single"/>
          <w:rtl w:val="0"/>
          <w:lang w:val="fr-FR"/>
        </w:rPr>
        <w:t>obscure</w:t>
      </w:r>
      <w:r>
        <w:rPr>
          <w:rtl w:val="0"/>
          <w:lang w:val="en-US"/>
        </w:rPr>
        <w:t xml:space="preserve"> passages in the Bible.</w:t>
      </w:r>
    </w:p>
    <w:p>
      <w:pPr>
        <w:pStyle w:val="Body"/>
      </w:pPr>
      <w:r>
        <w:rPr>
          <w:rtl w:val="0"/>
          <w:lang w:val="en-US"/>
        </w:rPr>
        <w:t xml:space="preserve">4. When you become a follower of Christ it should change how </w:t>
      </w:r>
    </w:p>
    <w:p>
      <w:pPr>
        <w:pStyle w:val="Body"/>
      </w:pPr>
      <w:r>
        <w:rPr>
          <w:rtl w:val="0"/>
          <w:lang w:val="en-US"/>
        </w:rPr>
        <w:t xml:space="preserve">     you live in the </w:t>
      </w:r>
      <w:r>
        <w:rPr>
          <w:u w:val="single"/>
          <w:rtl w:val="0"/>
          <w:lang w:val="fr-FR"/>
        </w:rPr>
        <w:t>culture</w:t>
      </w:r>
      <w:r>
        <w:rPr>
          <w:rtl w:val="0"/>
        </w:rPr>
        <w:t>.</w:t>
      </w:r>
    </w:p>
    <w:p>
      <w:pPr>
        <w:pStyle w:val="Body"/>
      </w:pPr>
      <w:r>
        <w:rPr>
          <w:rtl w:val="0"/>
          <w:lang w:val="en-US"/>
        </w:rPr>
        <w:t xml:space="preserve">5. We must seek to honor what the Bible teaches about our </w:t>
      </w:r>
    </w:p>
    <w:p>
      <w:pPr>
        <w:pStyle w:val="Body"/>
      </w:pPr>
      <w:r>
        <w:rPr>
          <w:rtl w:val="0"/>
        </w:rPr>
        <w:t xml:space="preserve">     </w:t>
      </w:r>
      <w:r>
        <w:rPr>
          <w:u w:val="single"/>
          <w:rtl w:val="0"/>
          <w:lang w:val="fr-FR"/>
        </w:rPr>
        <w:t>uniqueness</w:t>
      </w:r>
      <w:r>
        <w:rPr>
          <w:rtl w:val="0"/>
          <w:lang w:val="en-US"/>
        </w:rPr>
        <w:t xml:space="preserve"> as males and females and the roles that come </w:t>
      </w:r>
    </w:p>
    <w:p>
      <w:pPr>
        <w:pStyle w:val="Body"/>
      </w:pPr>
      <w:r>
        <w:rPr>
          <w:rtl w:val="0"/>
          <w:lang w:val="en-US"/>
        </w:rPr>
        <w:t xml:space="preserve">     with them.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A Dinner That Changed Everything:</w:t>
      </w:r>
    </w:p>
    <w:p>
      <w:pPr>
        <w:pStyle w:val="Body"/>
      </w:pPr>
      <w:r>
        <w:rPr>
          <w:rtl w:val="0"/>
          <w:lang w:val="en-US"/>
        </w:rPr>
        <w:t xml:space="preserve">1. Communion celebrates our </w:t>
      </w:r>
      <w:r>
        <w:rPr>
          <w:u w:val="single"/>
          <w:rtl w:val="0"/>
          <w:lang w:val="fr-FR"/>
        </w:rPr>
        <w:t>union</w:t>
      </w:r>
      <w:r>
        <w:rPr>
          <w:rtl w:val="0"/>
          <w:lang w:val="it-IT"/>
        </w:rPr>
        <w:t xml:space="preserve"> in Christ. </w:t>
      </w:r>
    </w:p>
    <w:p>
      <w:pPr>
        <w:pStyle w:val="Body"/>
      </w:pPr>
      <w:r>
        <w:rPr>
          <w:rtl w:val="0"/>
          <w:lang w:val="en-US"/>
        </w:rPr>
        <w:t xml:space="preserve">2. Communion remembers the </w:t>
      </w:r>
      <w:r>
        <w:rPr>
          <w:u w:val="single"/>
          <w:rtl w:val="0"/>
          <w:lang w:val="it-IT"/>
        </w:rPr>
        <w:t>sacrifice</w:t>
      </w:r>
      <w:r>
        <w:rPr>
          <w:rtl w:val="0"/>
          <w:lang w:val="en-US"/>
        </w:rPr>
        <w:t xml:space="preserve"> of Christ. </w:t>
      </w:r>
    </w:p>
    <w:p>
      <w:pPr>
        <w:pStyle w:val="Body"/>
      </w:pPr>
      <w:r>
        <w:rPr>
          <w:rtl w:val="0"/>
          <w:lang w:val="en-US"/>
        </w:rPr>
        <w:t xml:space="preserve">3. Communion reflects the </w:t>
      </w:r>
      <w:r>
        <w:rPr>
          <w:u w:val="single"/>
          <w:rtl w:val="0"/>
          <w:lang w:val="da-DK"/>
        </w:rPr>
        <w:t>holiness</w:t>
      </w:r>
      <w:r>
        <w:rPr>
          <w:rtl w:val="0"/>
          <w:lang w:val="en-US"/>
        </w:rPr>
        <w:t xml:space="preserve"> of Christ. </w:t>
      </w:r>
    </w:p>
    <w:p>
      <w:pPr>
        <w:pStyle w:val="Body"/>
      </w:pPr>
      <w:r>
        <w:rPr>
          <w:rtl w:val="0"/>
          <w:lang w:val="en-US"/>
        </w:rPr>
        <w:t xml:space="preserve">4. Communion is for </w:t>
      </w:r>
      <w:r>
        <w:rPr>
          <w:u w:val="single"/>
          <w:rtl w:val="0"/>
          <w:lang w:val="it-IT"/>
        </w:rPr>
        <w:t>disciples</w:t>
      </w:r>
      <w:r>
        <w:rPr>
          <w:rtl w:val="0"/>
          <w:lang w:val="en-US"/>
        </w:rPr>
        <w:t xml:space="preserve"> of Christ</w:t>
      </w:r>
    </w:p>
    <w:p>
      <w:pPr>
        <w:pStyle w:val="Body"/>
      </w:pPr>
    </w:p>
    <w:p>
      <w:pPr>
        <w:pStyle w:val="Body"/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Taking It Beyond The Walls:</w:t>
      </w:r>
      <w:r>
        <w:rPr>
          <w:rtl w:val="0"/>
          <w:lang w:val="en-US"/>
        </w:rPr>
        <w:t xml:space="preserve">   Live out the gospel in every aspect of your life. Value the corporate gathering and honor Jesus Christ through genuine participation in Communion.</w:t>
      </w:r>
    </w:p>
    <w:p>
      <w:pPr>
        <w:pStyle w:val="Body"/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Food For Thought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When you hear the word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  <w:lang w:val="en-US"/>
        </w:rPr>
        <w:t>worship,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  <w:lang w:val="en-US"/>
        </w:rPr>
        <w:t>what comes to mind? What is the purpose of worshiping God?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What are some benefits of corporate worship (together at church)? What are some benefits of private worship? Why is it important that we worship God both corporately and privately?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Read Psalm 19:1-6: What about God do the heavens declare (vv. 1-2)? How often do they declare it?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How far has God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en-US"/>
        </w:rPr>
        <w:t>s testimony about Himself in creation traveled? Who has God revealed Himself to through nature (vv. 4-6)? According to these verses, who should be the object of our worship?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Read Matthew 26:26-28: Why did Jesus choose to institute this meal for believers during Passover? How is the Lord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en-US"/>
        </w:rPr>
        <w:t>s Supper different from the Passover? What was Jesus trying to teach the disciples?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Why do we celebrate the Lord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en-US"/>
        </w:rPr>
        <w:t>s Supper as a church family, and not as individuals?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</w:pPr>
      <w:r>
        <w:rPr>
          <w:sz w:val="26"/>
          <w:szCs w:val="26"/>
          <w:rtl w:val="0"/>
          <w:lang w:val="en-US"/>
        </w:rPr>
        <w:t>How does the Lord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en-US"/>
        </w:rPr>
        <w:t>s Supper encourage biblical community?</w:t>
      </w:r>
    </w:p>
    <w:sectPr>
      <w:headerReference w:type="default" r:id="rId4"/>
      <w:footerReference w:type="default" r:id="rId5"/>
      <w:pgSz w:w="15840" w:h="12240" w:orient="landscape"/>
      <w:pgMar w:top="720" w:right="1008" w:bottom="720" w:left="1008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